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15" w:type="dxa"/>
        <w:tblBorders>
          <w:top w:val="outset" w:sz="6" w:space="0" w:color="auto"/>
          <w:left w:val="outset" w:sz="6" w:space="0" w:color="auto"/>
          <w:bottom w:val="outset" w:sz="6" w:space="0" w:color="auto"/>
          <w:right w:val="outset" w:sz="6" w:space="0" w:color="auto"/>
        </w:tblBorders>
        <w:shd w:val="clear" w:color="auto" w:fill="CCCCCC"/>
        <w:tblCellMar>
          <w:top w:w="30" w:type="dxa"/>
          <w:left w:w="30" w:type="dxa"/>
          <w:bottom w:w="30" w:type="dxa"/>
          <w:right w:w="30" w:type="dxa"/>
        </w:tblCellMar>
        <w:tblLook w:val="04A0" w:firstRow="1" w:lastRow="0" w:firstColumn="1" w:lastColumn="0" w:noHBand="0" w:noVBand="1"/>
      </w:tblPr>
      <w:tblGrid>
        <w:gridCol w:w="1254"/>
        <w:gridCol w:w="4376"/>
        <w:gridCol w:w="3131"/>
      </w:tblGrid>
      <w:tr w:rsidR="00981263" w:rsidRPr="00981263" w:rsidTr="0098126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981263" w:rsidRPr="00981263" w:rsidRDefault="00981263" w:rsidP="00981263">
            <w:pPr>
              <w:spacing w:after="0" w:line="240" w:lineRule="auto"/>
              <w:rPr>
                <w:rFonts w:ascii="Times New Roman" w:eastAsia="Times New Roman" w:hAnsi="Times New Roman" w:cs="Times New Roman"/>
                <w:color w:val="000099"/>
                <w:sz w:val="24"/>
                <w:szCs w:val="24"/>
                <w:lang w:eastAsia="de-DE"/>
              </w:rPr>
            </w:pPr>
            <w:r w:rsidRPr="00981263">
              <w:rPr>
                <w:rFonts w:ascii="Times New Roman" w:eastAsia="Times New Roman" w:hAnsi="Times New Roman" w:cs="Times New Roman"/>
                <w:color w:val="000099"/>
                <w:sz w:val="24"/>
                <w:szCs w:val="24"/>
                <w:u w:val="single"/>
                <w:lang w:eastAsia="de-DE"/>
              </w:rPr>
              <w:t xml:space="preserve">13. </w:t>
            </w:r>
            <w:bookmarkStart w:id="0" w:name="_GoBack"/>
            <w:bookmarkEnd w:id="0"/>
            <w:r w:rsidRPr="00981263">
              <w:rPr>
                <w:rFonts w:ascii="Times New Roman" w:eastAsia="Times New Roman" w:hAnsi="Times New Roman" w:cs="Times New Roman"/>
                <w:color w:val="000099"/>
                <w:sz w:val="24"/>
                <w:szCs w:val="24"/>
                <w:u w:val="single"/>
                <w:lang w:eastAsia="de-DE"/>
              </w:rPr>
              <w:t>Spieltag  A</w:t>
            </w:r>
            <w:r w:rsidRPr="00981263">
              <w:rPr>
                <w:rFonts w:ascii="Times New Roman" w:eastAsia="Times New Roman" w:hAnsi="Times New Roman" w:cs="Times New Roman"/>
                <w:color w:val="000099"/>
                <w:sz w:val="24"/>
                <w:szCs w:val="24"/>
                <w:lang w:eastAsia="de-DE"/>
              </w:rPr>
              <w:br/>
            </w:r>
            <w:r w:rsidRPr="00981263">
              <w:rPr>
                <w:rFonts w:ascii="Times New Roman" w:eastAsia="Times New Roman" w:hAnsi="Times New Roman" w:cs="Times New Roman"/>
                <w:b/>
                <w:bCs/>
                <w:color w:val="000099"/>
                <w:sz w:val="24"/>
                <w:szCs w:val="24"/>
                <w:lang w:eastAsia="de-DE"/>
              </w:rPr>
              <w:t>RFC</w:t>
            </w:r>
            <w:r w:rsidRPr="00981263">
              <w:rPr>
                <w:rFonts w:ascii="Times New Roman" w:eastAsia="Times New Roman" w:hAnsi="Times New Roman" w:cs="Times New Roman"/>
                <w:b/>
                <w:bCs/>
                <w:color w:val="000099"/>
                <w:sz w:val="24"/>
                <w:szCs w:val="24"/>
                <w:lang w:eastAsia="de-DE"/>
              </w:rPr>
              <w:br/>
              <w:t>11:1 (1:0)</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981263" w:rsidRPr="00981263" w:rsidRDefault="00981263" w:rsidP="00981263">
            <w:pPr>
              <w:spacing w:after="0" w:line="240" w:lineRule="auto"/>
              <w:rPr>
                <w:rFonts w:ascii="Times New Roman" w:eastAsia="Times New Roman" w:hAnsi="Times New Roman" w:cs="Times New Roman"/>
                <w:color w:val="000099"/>
                <w:sz w:val="24"/>
                <w:szCs w:val="24"/>
                <w:lang w:eastAsia="de-DE"/>
              </w:rPr>
            </w:pPr>
            <w:r w:rsidRPr="00981263">
              <w:rPr>
                <w:rFonts w:ascii="Times New Roman" w:eastAsia="Times New Roman" w:hAnsi="Times New Roman" w:cs="Times New Roman"/>
                <w:color w:val="000099"/>
                <w:sz w:val="24"/>
                <w:szCs w:val="24"/>
                <w:lang w:eastAsia="de-DE"/>
              </w:rPr>
              <w:t xml:space="preserve">Leo </w:t>
            </w:r>
            <w:proofErr w:type="spellStart"/>
            <w:r w:rsidRPr="00981263">
              <w:rPr>
                <w:rFonts w:ascii="Times New Roman" w:eastAsia="Times New Roman" w:hAnsi="Times New Roman" w:cs="Times New Roman"/>
                <w:color w:val="000099"/>
                <w:sz w:val="24"/>
                <w:szCs w:val="24"/>
                <w:lang w:eastAsia="de-DE"/>
              </w:rPr>
              <w:t>Bera</w:t>
            </w:r>
            <w:proofErr w:type="spellEnd"/>
            <w:r w:rsidRPr="00981263">
              <w:rPr>
                <w:rFonts w:ascii="Times New Roman" w:eastAsia="Times New Roman" w:hAnsi="Times New Roman" w:cs="Times New Roman"/>
                <w:color w:val="000099"/>
                <w:sz w:val="24"/>
                <w:szCs w:val="24"/>
                <w:lang w:eastAsia="de-DE"/>
              </w:rPr>
              <w:t xml:space="preserve"> - Theo Stein, </w:t>
            </w:r>
            <w:proofErr w:type="spellStart"/>
            <w:r w:rsidRPr="00981263">
              <w:rPr>
                <w:rFonts w:ascii="Times New Roman" w:eastAsia="Times New Roman" w:hAnsi="Times New Roman" w:cs="Times New Roman"/>
                <w:color w:val="000099"/>
                <w:sz w:val="24"/>
                <w:szCs w:val="24"/>
                <w:lang w:eastAsia="de-DE"/>
              </w:rPr>
              <w:t>Thorben</w:t>
            </w:r>
            <w:proofErr w:type="spellEnd"/>
            <w:r w:rsidRPr="00981263">
              <w:rPr>
                <w:rFonts w:ascii="Times New Roman" w:eastAsia="Times New Roman" w:hAnsi="Times New Roman" w:cs="Times New Roman"/>
                <w:color w:val="000099"/>
                <w:sz w:val="24"/>
                <w:szCs w:val="24"/>
                <w:lang w:eastAsia="de-DE"/>
              </w:rPr>
              <w:t xml:space="preserve"> Schwarz (1) - Leopold </w:t>
            </w:r>
            <w:proofErr w:type="spellStart"/>
            <w:r w:rsidRPr="00981263">
              <w:rPr>
                <w:rFonts w:ascii="Times New Roman" w:eastAsia="Times New Roman" w:hAnsi="Times New Roman" w:cs="Times New Roman"/>
                <w:color w:val="000099"/>
                <w:sz w:val="24"/>
                <w:szCs w:val="24"/>
                <w:lang w:eastAsia="de-DE"/>
              </w:rPr>
              <w:t>Großklaus</w:t>
            </w:r>
            <w:proofErr w:type="spellEnd"/>
            <w:r w:rsidRPr="00981263">
              <w:rPr>
                <w:rFonts w:ascii="Times New Roman" w:eastAsia="Times New Roman" w:hAnsi="Times New Roman" w:cs="Times New Roman"/>
                <w:color w:val="000099"/>
                <w:sz w:val="24"/>
                <w:szCs w:val="24"/>
                <w:lang w:eastAsia="de-DE"/>
              </w:rPr>
              <w:t xml:space="preserve">, </w:t>
            </w:r>
            <w:proofErr w:type="spellStart"/>
            <w:r w:rsidRPr="00981263">
              <w:rPr>
                <w:rFonts w:ascii="Times New Roman" w:eastAsia="Times New Roman" w:hAnsi="Times New Roman" w:cs="Times New Roman"/>
                <w:color w:val="000099"/>
                <w:sz w:val="24"/>
                <w:szCs w:val="24"/>
                <w:lang w:eastAsia="de-DE"/>
              </w:rPr>
              <w:t>Matheo</w:t>
            </w:r>
            <w:proofErr w:type="spellEnd"/>
            <w:r w:rsidRPr="00981263">
              <w:rPr>
                <w:rFonts w:ascii="Times New Roman" w:eastAsia="Times New Roman" w:hAnsi="Times New Roman" w:cs="Times New Roman"/>
                <w:color w:val="000099"/>
                <w:sz w:val="24"/>
                <w:szCs w:val="24"/>
                <w:lang w:eastAsia="de-DE"/>
              </w:rPr>
              <w:t xml:space="preserve"> </w:t>
            </w:r>
            <w:proofErr w:type="spellStart"/>
            <w:r w:rsidRPr="00981263">
              <w:rPr>
                <w:rFonts w:ascii="Times New Roman" w:eastAsia="Times New Roman" w:hAnsi="Times New Roman" w:cs="Times New Roman"/>
                <w:color w:val="000099"/>
                <w:sz w:val="24"/>
                <w:szCs w:val="24"/>
                <w:lang w:eastAsia="de-DE"/>
              </w:rPr>
              <w:t>Venohr</w:t>
            </w:r>
            <w:proofErr w:type="spellEnd"/>
            <w:r w:rsidRPr="00981263">
              <w:rPr>
                <w:rFonts w:ascii="Times New Roman" w:eastAsia="Times New Roman" w:hAnsi="Times New Roman" w:cs="Times New Roman"/>
                <w:color w:val="000099"/>
                <w:sz w:val="24"/>
                <w:szCs w:val="24"/>
                <w:lang w:eastAsia="de-DE"/>
              </w:rPr>
              <w:t xml:space="preserve"> (5), Mattis Bock (1)  - Richard Bauer (4);   Tim-Lukas Eick, Melvin </w:t>
            </w:r>
            <w:proofErr w:type="spellStart"/>
            <w:r w:rsidRPr="00981263">
              <w:rPr>
                <w:rFonts w:ascii="Times New Roman" w:eastAsia="Times New Roman" w:hAnsi="Times New Roman" w:cs="Times New Roman"/>
                <w:color w:val="000099"/>
                <w:sz w:val="24"/>
                <w:szCs w:val="24"/>
                <w:lang w:eastAsia="de-DE"/>
              </w:rPr>
              <w:t>Galinsky</w:t>
            </w:r>
            <w:proofErr w:type="spellEnd"/>
            <w:r w:rsidRPr="00981263">
              <w:rPr>
                <w:rFonts w:ascii="Times New Roman" w:eastAsia="Times New Roman" w:hAnsi="Times New Roman" w:cs="Times New Roman"/>
                <w:color w:val="000099"/>
                <w:sz w:val="24"/>
                <w:szCs w:val="24"/>
                <w:lang w:eastAsia="de-DE"/>
              </w:rPr>
              <w:t>, Tim Fürstenau</w:t>
            </w:r>
            <w:r w:rsidRPr="00981263">
              <w:rPr>
                <w:rFonts w:ascii="Times New Roman" w:eastAsia="Times New Roman" w:hAnsi="Times New Roman" w:cs="Times New Roman"/>
                <w:color w:val="000099"/>
                <w:sz w:val="24"/>
                <w:szCs w:val="24"/>
                <w:lang w:eastAsia="de-DE"/>
              </w:rPr>
              <w:br/>
            </w:r>
            <w:r w:rsidRPr="00981263">
              <w:rPr>
                <w:rFonts w:ascii="Times New Roman" w:eastAsia="Times New Roman" w:hAnsi="Times New Roman" w:cs="Times New Roman"/>
                <w:color w:val="000099"/>
                <w:sz w:val="24"/>
                <w:szCs w:val="24"/>
                <w:lang w:eastAsia="de-DE"/>
              </w:rPr>
              <w:br/>
              <w:t>Wieder war es ein Spiel mit zwei grundverschiedenen Halbzeiten.</w:t>
            </w:r>
            <w:r w:rsidRPr="00981263">
              <w:rPr>
                <w:rFonts w:ascii="Times New Roman" w:eastAsia="Times New Roman" w:hAnsi="Times New Roman" w:cs="Times New Roman"/>
                <w:color w:val="000099"/>
                <w:sz w:val="24"/>
                <w:szCs w:val="24"/>
                <w:lang w:eastAsia="de-DE"/>
              </w:rPr>
              <w:br/>
              <w:t xml:space="preserve">Da das Spiel überwiegend in der Hälfte des Gegners stattfand, war Raumaufteilung ein wichtiger Punkt in der Mannschaftsbesprechung. </w:t>
            </w:r>
            <w:r w:rsidRPr="00981263">
              <w:rPr>
                <w:rFonts w:ascii="Times New Roman" w:eastAsia="Times New Roman" w:hAnsi="Times New Roman" w:cs="Times New Roman"/>
                <w:color w:val="000099"/>
                <w:sz w:val="24"/>
                <w:szCs w:val="24"/>
                <w:lang w:eastAsia="de-DE"/>
              </w:rPr>
              <w:br/>
              <w:t>Trotzdem standen sich die Spieler gegenseitig im Weg oder verengten das Spiel in der Mitte.</w:t>
            </w:r>
            <w:r w:rsidRPr="00981263">
              <w:rPr>
                <w:rFonts w:ascii="Times New Roman" w:eastAsia="Times New Roman" w:hAnsi="Times New Roman" w:cs="Times New Roman"/>
                <w:color w:val="000099"/>
                <w:sz w:val="24"/>
                <w:szCs w:val="24"/>
                <w:lang w:eastAsia="de-DE"/>
              </w:rPr>
              <w:br/>
              <w:t>Wie es besser geht, zeigte das Team in der zweiten Halbzeit als der Ball wie am Schnürchen lief und Chance auf Chance abwechselnd durch die Mitte und über die Flügel herausgespielt wurde.</w:t>
            </w:r>
            <w:r w:rsidRPr="00981263">
              <w:rPr>
                <w:rFonts w:ascii="Times New Roman" w:eastAsia="Times New Roman" w:hAnsi="Times New Roman" w:cs="Times New Roman"/>
                <w:color w:val="000099"/>
                <w:sz w:val="24"/>
                <w:szCs w:val="24"/>
                <w:lang w:eastAsia="de-DE"/>
              </w:rPr>
              <w:br/>
              <w:t>Der Wermutstropfen: mit steigendem Spielstand nahm die Sorglosigkeit im Abwehrverhalten zu und um den obligatorischen Gegentreffer (erst ein Spiel ohne Gegentor) wurde geradezu gebettelt.</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981263" w:rsidRPr="00981263" w:rsidRDefault="00981263" w:rsidP="00981263">
            <w:pPr>
              <w:spacing w:after="0" w:line="240" w:lineRule="auto"/>
              <w:jc w:val="center"/>
              <w:rPr>
                <w:rFonts w:ascii="Times New Roman" w:eastAsia="Times New Roman" w:hAnsi="Times New Roman" w:cs="Times New Roman"/>
                <w:sz w:val="24"/>
                <w:szCs w:val="24"/>
                <w:lang w:eastAsia="de-DE"/>
              </w:rPr>
            </w:pPr>
            <w:r w:rsidRPr="00981263">
              <w:rPr>
                <w:rFonts w:ascii="Times New Roman" w:eastAsia="Times New Roman" w:hAnsi="Times New Roman" w:cs="Times New Roman"/>
                <w:noProof/>
                <w:sz w:val="24"/>
                <w:szCs w:val="24"/>
                <w:lang w:eastAsia="de-DE"/>
              </w:rPr>
              <w:drawing>
                <wp:inline distT="0" distB="0" distL="0" distR="0" wp14:anchorId="206CC93F" wp14:editId="087147B6">
                  <wp:extent cx="1895475" cy="2516017"/>
                  <wp:effectExtent l="0" t="0" r="0" b="0"/>
                  <wp:docPr id="1" name="Bild 1" descr="http://www.k-u-both.de/Leo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u-both.de/LeoJ.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2516017"/>
                          </a:xfrm>
                          <a:prstGeom prst="rect">
                            <a:avLst/>
                          </a:prstGeom>
                          <a:noFill/>
                          <a:ln>
                            <a:noFill/>
                          </a:ln>
                        </pic:spPr>
                      </pic:pic>
                    </a:graphicData>
                  </a:graphic>
                </wp:inline>
              </w:drawing>
            </w:r>
            <w:r w:rsidRPr="00981263">
              <w:rPr>
                <w:rFonts w:ascii="Times New Roman" w:eastAsia="Times New Roman" w:hAnsi="Times New Roman" w:cs="Times New Roman"/>
                <w:sz w:val="24"/>
                <w:szCs w:val="24"/>
                <w:lang w:eastAsia="de-DE"/>
              </w:rPr>
              <w:br/>
            </w:r>
            <w:r w:rsidRPr="00981263">
              <w:rPr>
                <w:rFonts w:ascii="Times New Roman" w:eastAsia="Times New Roman" w:hAnsi="Times New Roman" w:cs="Times New Roman"/>
                <w:color w:val="000099"/>
                <w:sz w:val="20"/>
                <w:szCs w:val="20"/>
                <w:lang w:eastAsia="de-DE"/>
              </w:rPr>
              <w:t xml:space="preserve">Zwei Assists als Torwart (!): Leo </w:t>
            </w:r>
            <w:proofErr w:type="spellStart"/>
            <w:r w:rsidRPr="00981263">
              <w:rPr>
                <w:rFonts w:ascii="Times New Roman" w:eastAsia="Times New Roman" w:hAnsi="Times New Roman" w:cs="Times New Roman"/>
                <w:color w:val="000099"/>
                <w:sz w:val="20"/>
                <w:szCs w:val="20"/>
                <w:lang w:eastAsia="de-DE"/>
              </w:rPr>
              <w:t>Bera</w:t>
            </w:r>
            <w:proofErr w:type="spellEnd"/>
          </w:p>
        </w:tc>
      </w:tr>
    </w:tbl>
    <w:p w:rsidR="00074CFF" w:rsidRDefault="00074CFF"/>
    <w:sectPr w:rsidR="00074C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263"/>
    <w:rsid w:val="00074CFF"/>
    <w:rsid w:val="009812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12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12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12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12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04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786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2015-03-23T19:07:00Z</dcterms:created>
  <dcterms:modified xsi:type="dcterms:W3CDTF">2015-03-23T19:08:00Z</dcterms:modified>
</cp:coreProperties>
</file>